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bookmarkStart w:id="0" w:name="_GoBack"/>
      <w:bookmarkEnd w:id="0"/>
      <w:r w:rsidRPr="00303084">
        <w:rPr>
          <w:b/>
        </w:rPr>
        <w:t>SOAH DOCKET NO. 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 52195</w:t>
      </w:r>
    </w:p>
    <w:p w:rsidR="00047529" w:rsidRPr="00303084" w:rsidRDefault="0085030E"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85030E"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85030E"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85030E">
      <w:pPr>
        <w:rPr>
          <w:b/>
          <w:u w:val="single"/>
        </w:rPr>
      </w:pPr>
    </w:p>
    <w:p w:rsidR="00DF471B" w:rsidRPr="00DF471B" w:rsidRDefault="005F730E" w:rsidP="00DF471B">
      <w:pPr>
        <w:pStyle w:val="Header"/>
        <w:jc w:val="center"/>
        <w:rPr>
          <w:b/>
          <w:kern w:val="2"/>
        </w:rPr>
      </w:pPr>
      <w:r w:rsidRPr="00DF471B">
        <w:rPr>
          <w:b/>
          <w:kern w:val="2"/>
        </w:rPr>
        <w:t>EL PASO ELECTRIC COMPANY’S FIRST REQUEST FOR INFORMATION</w:t>
      </w:r>
      <w:r>
        <w:rPr>
          <w:b/>
          <w:kern w:val="2"/>
        </w:rPr>
        <w:t xml:space="preserve"> </w:t>
      </w:r>
      <w:r w:rsidR="00694292">
        <w:rPr>
          <w:b/>
          <w:kern w:val="2"/>
        </w:rPr>
        <w:br/>
      </w:r>
      <w:r w:rsidRPr="00DB704B">
        <w:rPr>
          <w:b/>
          <w:kern w:val="2"/>
          <w:u w:val="single"/>
        </w:rPr>
        <w:t xml:space="preserve">TO </w:t>
      </w:r>
      <w:r w:rsidR="00694292">
        <w:rPr>
          <w:b/>
          <w:kern w:val="2"/>
          <w:u w:val="single"/>
        </w:rPr>
        <w:t>THE OFFICE OF PUBLIC UTILITY COUNSEL</w:t>
      </w:r>
    </w:p>
    <w:p w:rsidR="00DF471B" w:rsidRPr="00141BC5" w:rsidRDefault="0085030E"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sidR="00694292">
        <w:rPr>
          <w:kern w:val="2"/>
        </w:rPr>
        <w:t xml:space="preserve">the Office of Public Utility Counsel (“OPUC”) </w:t>
      </w:r>
      <w:r w:rsidRPr="00141BC5">
        <w:rPr>
          <w:kern w:val="2"/>
        </w:rPr>
        <w:t>answer under oath this First Request for Information (</w:t>
      </w:r>
      <w:r>
        <w:rPr>
          <w:kern w:val="2"/>
        </w:rPr>
        <w:t>“</w:t>
      </w:r>
      <w:r w:rsidRPr="00141BC5">
        <w:rPr>
          <w:kern w:val="2"/>
        </w:rPr>
        <w:t>RFI</w:t>
      </w:r>
      <w:r>
        <w:rPr>
          <w:kern w:val="2"/>
        </w:rPr>
        <w:t>”</w:t>
      </w:r>
      <w:r w:rsidRPr="00141BC5">
        <w:rPr>
          <w:kern w:val="2"/>
        </w:rPr>
        <w:t>), numbered EPE 1</w:t>
      </w:r>
      <w:r>
        <w:rPr>
          <w:kern w:val="2"/>
        </w:rPr>
        <w:noBreakHyphen/>
      </w:r>
      <w:r w:rsidRPr="00141BC5">
        <w:rPr>
          <w:kern w:val="2"/>
        </w:rPr>
        <w:t xml:space="preserve">1 through EPE </w:t>
      </w:r>
      <w:r w:rsidRPr="005A5CEF">
        <w:rPr>
          <w:kern w:val="2"/>
        </w:rPr>
        <w:t>1-</w:t>
      </w:r>
      <w:r>
        <w:rPr>
          <w:kern w:val="2"/>
        </w:rPr>
        <w:t>1.</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85030E" w:rsidP="00DF471B"/>
    <w:p w:rsidR="00DF471B" w:rsidRPr="00141BC5" w:rsidRDefault="0085030E" w:rsidP="00DF471B">
      <w:pPr>
        <w:autoSpaceDE w:val="0"/>
        <w:autoSpaceDN w:val="0"/>
        <w:adjustRightInd w:val="0"/>
        <w:ind w:left="4320" w:firstLine="720"/>
      </w:pPr>
    </w:p>
    <w:p w:rsidR="00DF471B" w:rsidRPr="00141BC5" w:rsidRDefault="0085030E" w:rsidP="00DF471B">
      <w:pPr>
        <w:autoSpaceDE w:val="0"/>
        <w:autoSpaceDN w:val="0"/>
        <w:adjustRightInd w:val="0"/>
        <w:ind w:left="4320" w:firstLine="720"/>
      </w:pPr>
    </w:p>
    <w:p w:rsidR="00DF471B" w:rsidRPr="00141BC5" w:rsidRDefault="0085030E"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85030E" w:rsidP="00DF471B">
      <w:pPr>
        <w:pStyle w:val="BodyTextIndent"/>
        <w:keepNext/>
        <w:keepLines/>
        <w:spacing w:after="0" w:line="240" w:lineRule="auto"/>
        <w:ind w:left="3960"/>
        <w:jc w:val="left"/>
        <w:rPr>
          <w:rFonts w:ascii="Times New Roman" w:hAnsi="Times New Roman"/>
        </w:rPr>
      </w:pPr>
    </w:p>
    <w:p w:rsidR="00DF471B" w:rsidRPr="008202B1" w:rsidRDefault="0085030E"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18508200</w:t>
      </w:r>
    </w:p>
    <w:p w:rsidR="00DF471B" w:rsidRPr="008202B1" w:rsidRDefault="0085030E"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State Bar No. 24012271</w:t>
      </w:r>
    </w:p>
    <w:p w:rsidR="00DF471B" w:rsidRPr="001820B9" w:rsidRDefault="0085030E"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24041234</w:t>
      </w:r>
    </w:p>
    <w:p w:rsidR="00DF471B" w:rsidRPr="008202B1" w:rsidRDefault="0085030E"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Duggins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85030E" w:rsidP="00DF471B">
      <w:pPr>
        <w:pStyle w:val="BodyTextIndent"/>
        <w:keepNext/>
        <w:keepLines/>
        <w:spacing w:after="0" w:line="240" w:lineRule="auto"/>
        <w:ind w:left="3960" w:firstLine="0"/>
        <w:jc w:val="left"/>
        <w:rPr>
          <w:rFonts w:ascii="Times New Roman" w:hAnsi="Times New Roman"/>
        </w:rPr>
      </w:pPr>
    </w:p>
    <w:p w:rsidR="00DF471B" w:rsidRPr="008202B1" w:rsidRDefault="0085030E"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By:_________________________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85030E"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85030E"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ED1102" w:rsidRDefault="00ED1102"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ED1102" w:rsidRDefault="00ED1102"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850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694292">
        <w:t>10</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85030E"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85030E"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85030E"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85030E" w:rsidP="00DF471B">
      <w:pPr>
        <w:jc w:val="center"/>
        <w:rPr>
          <w:b/>
          <w:u w:val="single"/>
        </w:rPr>
      </w:pPr>
    </w:p>
    <w:p w:rsidR="00DF471B" w:rsidRPr="00694292" w:rsidRDefault="005F730E" w:rsidP="000D01FE">
      <w:pPr>
        <w:pStyle w:val="ListParagraph"/>
      </w:pPr>
      <w:r w:rsidRPr="00694292">
        <w:t>A reference to “EPE” or the “Company” shall mean El Paso Electric Company.</w:t>
      </w:r>
    </w:p>
    <w:p w:rsidR="0055677F" w:rsidRDefault="0055677F" w:rsidP="0055677F">
      <w:pPr>
        <w:pStyle w:val="ListParagraph"/>
      </w:pPr>
      <w:r>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government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r w:rsidRPr="00141BC5">
        <w:t>name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r w:rsidRPr="00141BC5">
        <w:t>a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r w:rsidRPr="00141BC5">
        <w:t xml:space="preserve">the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 Admin. Code</w:t>
      </w:r>
      <w:r w:rsidRPr="00141BC5">
        <w:rPr>
          <w:smallCaps/>
        </w:rPr>
        <w:t xml:space="preserve"> </w:t>
      </w:r>
      <w:r>
        <w:rPr>
          <w:smallCaps/>
        </w:rPr>
        <w:t xml:space="preserve">§ </w:t>
      </w:r>
      <w:r w:rsidRPr="00141BC5">
        <w:t>22.144(h)(4).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EPE’s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r w:rsidRPr="00141BC5">
        <w:t>contain a brief statement of the reason that, in your opinion, the assertion of privilege is justified.</w:t>
      </w:r>
    </w:p>
    <w:p w:rsidR="00DF471B" w:rsidRPr="00141BC5" w:rsidRDefault="0085030E"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 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 52195</w:t>
      </w:r>
    </w:p>
    <w:p w:rsidR="00DF471B" w:rsidRPr="00141BC5" w:rsidRDefault="0085030E" w:rsidP="00DF471B">
      <w:pPr>
        <w:pStyle w:val="Header"/>
        <w:rPr>
          <w:b/>
        </w:rPr>
      </w:pPr>
    </w:p>
    <w:p w:rsidR="00DF471B" w:rsidRPr="0014513A" w:rsidRDefault="005F730E" w:rsidP="0014513A">
      <w:pPr>
        <w:pStyle w:val="Header"/>
        <w:jc w:val="center"/>
        <w:rPr>
          <w:b/>
          <w:kern w:val="2"/>
          <w:u w:val="single"/>
        </w:rPr>
      </w:pPr>
      <w:r w:rsidRPr="0014513A">
        <w:rPr>
          <w:b/>
          <w:kern w:val="2"/>
        </w:rPr>
        <w:t>EL PASO ELE</w:t>
      </w:r>
      <w:r w:rsidRPr="001044AA">
        <w:rPr>
          <w:b/>
          <w:kern w:val="2"/>
        </w:rPr>
        <w:t xml:space="preserve">CTRIC COMPANY’S FIRST REQUEST FOR INFORMATION </w:t>
      </w:r>
      <w:r w:rsidR="001044AA">
        <w:rPr>
          <w:b/>
          <w:kern w:val="2"/>
        </w:rPr>
        <w:t>TO</w:t>
      </w:r>
      <w:r w:rsidR="001044AA" w:rsidRPr="001044AA">
        <w:rPr>
          <w:b/>
          <w:kern w:val="2"/>
        </w:rPr>
        <w:br/>
      </w:r>
      <w:r w:rsidR="001044AA">
        <w:rPr>
          <w:b/>
          <w:kern w:val="2"/>
          <w:u w:val="single"/>
        </w:rPr>
        <w:t>THE OFFICE OF PUBLIC UTILITY COUNSEL</w:t>
      </w:r>
    </w:p>
    <w:p w:rsidR="00DF471B" w:rsidRDefault="0085030E" w:rsidP="00DF471B">
      <w:pPr>
        <w:autoSpaceDE w:val="0"/>
        <w:autoSpaceDN w:val="0"/>
        <w:adjustRightInd w:val="0"/>
        <w:ind w:left="1080" w:hanging="360"/>
        <w:contextualSpacing/>
      </w:pPr>
    </w:p>
    <w:p w:rsidR="001044AA" w:rsidRPr="001044AA" w:rsidRDefault="001044AA" w:rsidP="001044AA">
      <w:pPr>
        <w:pStyle w:val="RFI"/>
      </w:pPr>
      <w:r>
        <w:t xml:space="preserve">Refer to page 35 of the direct testimony of OPUC witness Evan D. Evans.  Please </w:t>
      </w:r>
      <w:r w:rsidRPr="001044AA">
        <w:t>explain and support the basis for the firm service rate class increase cap of 150% of the Texas retail average base revenue increase, a floor of 50% to any class assigned an increase, and the proposal for no rate class to receive a base rate decrease.</w:t>
      </w:r>
    </w:p>
    <w:p w:rsidR="001044AA" w:rsidRPr="00CB5AD8" w:rsidRDefault="001044AA" w:rsidP="00DF471B">
      <w:pPr>
        <w:autoSpaceDE w:val="0"/>
        <w:autoSpaceDN w:val="0"/>
        <w:adjustRightInd w:val="0"/>
        <w:ind w:left="1080" w:hanging="360"/>
        <w:contextualSpacing/>
      </w:pPr>
    </w:p>
    <w:sectPr w:rsidR="001044AA" w:rsidRPr="00CB5AD8"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85A" w:rsidRDefault="0098185A">
      <w:r>
        <w:separator/>
      </w:r>
    </w:p>
  </w:endnote>
  <w:endnote w:type="continuationSeparator" w:id="0">
    <w:p w:rsidR="0098185A" w:rsidRDefault="0098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85030E">
          <w:rPr>
            <w:noProof/>
          </w:rPr>
          <w:t>5</w:t>
        </w:r>
        <w:r>
          <w:rPr>
            <w:noProof/>
          </w:rPr>
          <w:fldChar w:fldCharType="end"/>
        </w:r>
      </w:p>
    </w:sdtContent>
  </w:sdt>
  <w:p w:rsidR="00DF471B" w:rsidRPr="00282258" w:rsidRDefault="0085030E"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85A" w:rsidRDefault="0098185A">
      <w:r>
        <w:separator/>
      </w:r>
    </w:p>
  </w:footnote>
  <w:footnote w:type="continuationSeparator" w:id="0">
    <w:p w:rsidR="0098185A" w:rsidRDefault="00981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85030E"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64B85F6C"/>
    <w:lvl w:ilvl="0">
      <w:start w:val="1"/>
      <w:numFmt w:val="decimal"/>
      <w:pStyle w:val="RFI"/>
      <w:lvlText w:val="EPE 1-%1"/>
      <w:lvlJc w:val="left"/>
      <w:pPr>
        <w:ind w:left="720" w:hanging="72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US"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1044AA"/>
    <w:rsid w:val="0055677F"/>
    <w:rsid w:val="005A6720"/>
    <w:rsid w:val="005F730E"/>
    <w:rsid w:val="00630C20"/>
    <w:rsid w:val="00694292"/>
    <w:rsid w:val="0085030E"/>
    <w:rsid w:val="008739C0"/>
    <w:rsid w:val="0098185A"/>
    <w:rsid w:val="00A02130"/>
    <w:rsid w:val="00BE0F61"/>
    <w:rsid w:val="00BF7F89"/>
    <w:rsid w:val="00CB2C63"/>
    <w:rsid w:val="00D1435E"/>
    <w:rsid w:val="00DB704B"/>
    <w:rsid w:val="00ED1102"/>
    <w:rsid w:val="00EF130C"/>
    <w:rsid w:val="00F40B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AF26A1"/>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980234">
      <w:bodyDiv w:val="1"/>
      <w:marLeft w:val="0"/>
      <w:marRight w:val="0"/>
      <w:marTop w:val="0"/>
      <w:marBottom w:val="0"/>
      <w:divBdr>
        <w:top w:val="none" w:sz="0" w:space="0" w:color="auto"/>
        <w:left w:val="none" w:sz="0" w:space="0" w:color="auto"/>
        <w:bottom w:val="none" w:sz="0" w:space="0" w:color="auto"/>
        <w:right w:val="none" w:sz="0" w:space="0" w:color="auto"/>
      </w:divBdr>
    </w:div>
    <w:div w:id="191354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1373</Words>
  <Characters>7943</Characters>
  <Application>Microsoft Office Word</Application>
  <DocSecurity>0</DocSecurity>
  <Lines>66</Lines>
  <Paragraphs>18</Paragraphs>
  <ScaleCrop>false</ScaleCrop>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2021-11-10T21:24:00Z</dcterms:created>
  <dcterms:modified xsi:type="dcterms:W3CDTF">2021-11-10T21:24:00Z</dcterms:modified>
</cp:coreProperties>
</file>